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A901B95"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AUTOMOBILIO PADANGŲ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C33CF0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964305">
        <w:rPr>
          <w:rFonts w:ascii="Times New Roman" w:hAnsi="Times New Roman"/>
          <w:color w:val="000000" w:themeColor="text1"/>
          <w:sz w:val="24"/>
          <w:szCs w:val="24"/>
        </w:rPr>
        <w:t>automobilio padangų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03CE1E07" w:rsid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02C773AB" w14:textId="77777777" w:rsidR="00CE4B72" w:rsidRPr="00D50397" w:rsidRDefault="00CE4B72" w:rsidP="00CE4B7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38AD10DB" w14:textId="77777777" w:rsidR="00CE4B72" w:rsidRPr="00D50397" w:rsidRDefault="00CE4B72" w:rsidP="00CE4B7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7C6B537" w14:textId="00F6EF29" w:rsidR="00CE4B72" w:rsidRPr="00D50397" w:rsidRDefault="00CE4B72" w:rsidP="00CE4B7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340FE">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D230687" w14:textId="1F638129" w:rsidR="00CE4B72" w:rsidRPr="00D50397" w:rsidRDefault="00CE4B72" w:rsidP="00CE4B7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340FE">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15629A55" w14:textId="19172B77" w:rsidR="00CE4B72" w:rsidRPr="00CE4B72" w:rsidRDefault="00CE4B72" w:rsidP="00CE4B7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340FE">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3A270BA8"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CE4B7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60F282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automobilio padangos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CC3BD4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AF3C48" w:rsidRPr="00AF3C48">
        <w:rPr>
          <w:rFonts w:ascii="Times New Roman" w:hAnsi="Times New Roman"/>
          <w:noProof/>
          <w:sz w:val="24"/>
          <w:szCs w:val="24"/>
        </w:rPr>
        <w:t>34351100-3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963A533"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964305">
        <w:rPr>
          <w:rFonts w:ascii="Times New Roman" w:hAnsi="Times New Roman"/>
          <w:color w:val="000000" w:themeColor="text1"/>
          <w:sz w:val="24"/>
          <w:szCs w:val="24"/>
        </w:rPr>
        <w:t>1</w:t>
      </w:r>
      <w:r w:rsidR="00CE4B72">
        <w:rPr>
          <w:rFonts w:ascii="Times New Roman" w:hAnsi="Times New Roman"/>
          <w:color w:val="000000" w:themeColor="text1"/>
          <w:sz w:val="24"/>
          <w:szCs w:val="24"/>
        </w:rPr>
        <w:t xml:space="preserve"> mėnesį</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7FCE695F"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CE4B72" w:rsidRPr="00CE4B72">
        <w:rPr>
          <w:rFonts w:ascii="Times New Roman" w:hAnsi="Times New Roman"/>
          <w:color w:val="000000" w:themeColor="text1"/>
          <w:sz w:val="24"/>
          <w:szCs w:val="24"/>
        </w:rPr>
        <w:t>Vilniaus g. 100, Pabradė, Švenčionių r. sav.</w:t>
      </w:r>
    </w:p>
    <w:p w14:paraId="61C9E56C" w14:textId="58B6B786" w:rsidR="008E28A2" w:rsidRPr="00CE4B7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CE4B72" w:rsidRPr="00CE4B72">
        <w:rPr>
          <w:rFonts w:ascii="Times New Roman" w:hAnsi="Times New Roman"/>
          <w:b/>
          <w:color w:val="000000" w:themeColor="text1"/>
          <w:sz w:val="24"/>
          <w:szCs w:val="24"/>
        </w:rPr>
        <w:t>500,00</w:t>
      </w:r>
      <w:r w:rsidR="00635C1E" w:rsidRPr="00CE4B72">
        <w:rPr>
          <w:rFonts w:ascii="Times New Roman" w:hAnsi="Times New Roman"/>
          <w:b/>
          <w:color w:val="000000" w:themeColor="text1"/>
          <w:sz w:val="24"/>
          <w:szCs w:val="24"/>
        </w:rPr>
        <w:t xml:space="preserve"> Eur </w:t>
      </w:r>
      <w:r w:rsidR="00CE4B72" w:rsidRPr="00CE4B72">
        <w:rPr>
          <w:rFonts w:ascii="Times New Roman" w:hAnsi="Times New Roman"/>
          <w:b/>
          <w:color w:val="000000" w:themeColor="text1"/>
          <w:sz w:val="24"/>
          <w:szCs w:val="24"/>
        </w:rPr>
        <w:t xml:space="preserve">be PVM, 605,00 Eur su PVM. </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D1404FF" w14:textId="61EF160C" w:rsidR="00F82078" w:rsidRDefault="00F82078"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w:t>
      </w:r>
    </w:p>
    <w:p w14:paraId="2C2DB7E8" w14:textId="70F5082F" w:rsidR="00F82078" w:rsidRDefault="00F82078" w:rsidP="00F82078">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12"/>
        <w:gridCol w:w="4816"/>
      </w:tblGrid>
      <w:tr w:rsidR="00F82078" w14:paraId="7B0BEE4F" w14:textId="77777777" w:rsidTr="00F82078">
        <w:tc>
          <w:tcPr>
            <w:tcW w:w="5097" w:type="dxa"/>
          </w:tcPr>
          <w:p w14:paraId="535F80A3" w14:textId="7BF0FD19"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lang w:val="lt-LT"/>
              </w:rPr>
              <w:t>Padangos: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5098" w:type="dxa"/>
          </w:tcPr>
          <w:p w14:paraId="11D6DDE9" w14:textId="02E8F825"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Pateikti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reikalavimą</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patvirtinančius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dokumentus</w:t>
            </w:r>
            <w:proofErr w:type="spellEnd"/>
            <w:r>
              <w:rPr>
                <w:rFonts w:ascii="Times New Roman" w:hAnsi="Times New Roman"/>
                <w:color w:val="000000" w:themeColor="text1"/>
                <w:sz w:val="24"/>
                <w:szCs w:val="24"/>
              </w:rPr>
              <w:t>.</w:t>
            </w:r>
          </w:p>
        </w:tc>
      </w:tr>
    </w:tbl>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0F996FF"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CE4B72">
        <w:rPr>
          <w:rFonts w:ascii="Times New Roman" w:hAnsi="Times New Roman"/>
          <w:b/>
          <w:color w:val="000000" w:themeColor="text1"/>
          <w:sz w:val="24"/>
          <w:szCs w:val="24"/>
        </w:rPr>
        <w:t>rugsėjo</w:t>
      </w:r>
      <w:r w:rsidR="001A141B">
        <w:rPr>
          <w:rFonts w:ascii="Times New Roman" w:hAnsi="Times New Roman"/>
          <w:b/>
          <w:color w:val="000000" w:themeColor="text1"/>
          <w:sz w:val="24"/>
          <w:szCs w:val="24"/>
        </w:rPr>
        <w:t xml:space="preserve"> </w:t>
      </w:r>
      <w:r w:rsidR="00CE4B72">
        <w:rPr>
          <w:rFonts w:ascii="Times New Roman" w:hAnsi="Times New Roman"/>
          <w:b/>
          <w:color w:val="000000" w:themeColor="text1"/>
          <w:sz w:val="24"/>
          <w:szCs w:val="24"/>
        </w:rPr>
        <w:t>12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2D72DF3"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bookmarkStart w:id="0" w:name="_GoBack"/>
      <w:bookmarkEnd w:id="0"/>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w:t>
      </w:r>
      <w:r w:rsidRPr="008E28A2">
        <w:rPr>
          <w:rFonts w:ascii="Times New Roman" w:hAnsi="Times New Roman"/>
          <w:color w:val="000000" w:themeColor="text1"/>
          <w:sz w:val="24"/>
          <w:szCs w:val="24"/>
        </w:rPr>
        <w:lastRenderedPageBreak/>
        <w:t xml:space="preserve">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F340F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8331A0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AUTOMOBILIO PADANGŲ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591BEDC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CE4B72" w:rsidRPr="00CE4B72">
              <w:rPr>
                <w:rFonts w:ascii="Times New Roman" w:hAnsi="Times New Roman"/>
                <w:sz w:val="24"/>
                <w:szCs w:val="24"/>
              </w:rPr>
              <w:t>Žieminė padanga 215/60R16C</w:t>
            </w:r>
          </w:p>
        </w:tc>
        <w:tc>
          <w:tcPr>
            <w:tcW w:w="4252" w:type="dxa"/>
          </w:tcPr>
          <w:p w14:paraId="69364C53" w14:textId="46BC351C" w:rsidR="001D5962" w:rsidRPr="001D5962" w:rsidRDefault="00CE4B72" w:rsidP="00AA0444">
            <w:pPr>
              <w:jc w:val="center"/>
              <w:rPr>
                <w:rFonts w:ascii="Times New Roman" w:hAnsi="Times New Roman"/>
                <w:sz w:val="24"/>
                <w:szCs w:val="24"/>
              </w:rPr>
            </w:pPr>
            <w:r>
              <w:rPr>
                <w:rFonts w:ascii="Times New Roman" w:hAnsi="Times New Roman"/>
                <w:sz w:val="24"/>
                <w:szCs w:val="24"/>
              </w:rPr>
              <w:t>8</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2F941E1F"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AUTOMOBILIO PADANGOS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DD8C043" w:rsidR="00A310F7" w:rsidRP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0" w:type="auto"/>
        <w:tblInd w:w="0" w:type="dxa"/>
        <w:tblLook w:val="04A0" w:firstRow="1" w:lastRow="0" w:firstColumn="1" w:lastColumn="0" w:noHBand="0" w:noVBand="1"/>
      </w:tblPr>
      <w:tblGrid>
        <w:gridCol w:w="1716"/>
        <w:gridCol w:w="3586"/>
        <w:gridCol w:w="2060"/>
        <w:gridCol w:w="2674"/>
        <w:gridCol w:w="987"/>
        <w:gridCol w:w="897"/>
        <w:gridCol w:w="897"/>
        <w:gridCol w:w="875"/>
        <w:gridCol w:w="868"/>
      </w:tblGrid>
      <w:tr w:rsidR="004F225F" w14:paraId="796B345E" w14:textId="2B0DBBBC" w:rsidTr="004F225F">
        <w:tc>
          <w:tcPr>
            <w:tcW w:w="1716" w:type="dxa"/>
          </w:tcPr>
          <w:p w14:paraId="521274E0" w14:textId="34547C2C" w:rsidR="004F225F" w:rsidRPr="00510235" w:rsidRDefault="004F225F" w:rsidP="00FA1115">
            <w:pPr>
              <w:rPr>
                <w:rFonts w:ascii="Times New Roman" w:hAnsi="Times New Roman"/>
                <w:b/>
                <w:sz w:val="24"/>
                <w:lang w:val="lt-LT"/>
              </w:rPr>
            </w:pPr>
            <w:r>
              <w:rPr>
                <w:rFonts w:ascii="Times New Roman" w:hAnsi="Times New Roman"/>
                <w:b/>
                <w:sz w:val="24"/>
                <w:lang w:val="lt-LT"/>
              </w:rPr>
              <w:t>Prekė</w:t>
            </w:r>
          </w:p>
        </w:tc>
        <w:tc>
          <w:tcPr>
            <w:tcW w:w="3586" w:type="dxa"/>
          </w:tcPr>
          <w:p w14:paraId="05D7FE4C" w14:textId="55E22975" w:rsidR="004F225F" w:rsidRPr="00510235" w:rsidRDefault="004F225F" w:rsidP="00FA1115">
            <w:pPr>
              <w:rPr>
                <w:rFonts w:ascii="Times New Roman" w:hAnsi="Times New Roman"/>
                <w:b/>
                <w:sz w:val="24"/>
              </w:rPr>
            </w:pPr>
            <w:r w:rsidRPr="00510235">
              <w:rPr>
                <w:rFonts w:ascii="Times New Roman" w:hAnsi="Times New Roman"/>
                <w:b/>
                <w:sz w:val="24"/>
                <w:lang w:val="lt-LT"/>
              </w:rPr>
              <w:t>Reikalavimai</w:t>
            </w:r>
          </w:p>
        </w:tc>
        <w:tc>
          <w:tcPr>
            <w:tcW w:w="2060" w:type="dxa"/>
          </w:tcPr>
          <w:p w14:paraId="3796BCF4" w14:textId="14A43203" w:rsidR="004F225F" w:rsidRPr="00510235" w:rsidRDefault="004F225F" w:rsidP="00FA1115">
            <w:pPr>
              <w:rPr>
                <w:rFonts w:ascii="Times New Roman" w:hAnsi="Times New Roman"/>
                <w:b/>
                <w:sz w:val="24"/>
              </w:rPr>
            </w:pPr>
            <w:proofErr w:type="spellStart"/>
            <w:r>
              <w:rPr>
                <w:rFonts w:ascii="Times New Roman" w:hAnsi="Times New Roman"/>
                <w:b/>
                <w:sz w:val="24"/>
              </w:rPr>
              <w:t>Siūlomo</w:t>
            </w:r>
            <w:proofErr w:type="spellEnd"/>
            <w:r>
              <w:rPr>
                <w:rFonts w:ascii="Times New Roman" w:hAnsi="Times New Roman"/>
                <w:b/>
                <w:sz w:val="24"/>
              </w:rPr>
              <w:t xml:space="preserve"> </w:t>
            </w:r>
            <w:proofErr w:type="spellStart"/>
            <w:r>
              <w:rPr>
                <w:rFonts w:ascii="Times New Roman" w:hAnsi="Times New Roman"/>
                <w:b/>
                <w:sz w:val="24"/>
              </w:rPr>
              <w:t>modelio</w:t>
            </w:r>
            <w:proofErr w:type="spellEnd"/>
            <w:r>
              <w:rPr>
                <w:rFonts w:ascii="Times New Roman" w:hAnsi="Times New Roman"/>
                <w:b/>
                <w:sz w:val="24"/>
              </w:rPr>
              <w:t xml:space="preserve"> </w:t>
            </w:r>
            <w:proofErr w:type="spellStart"/>
            <w:r>
              <w:rPr>
                <w:rFonts w:ascii="Times New Roman" w:hAnsi="Times New Roman"/>
                <w:b/>
                <w:sz w:val="24"/>
              </w:rPr>
              <w:t>pavadinimas</w:t>
            </w:r>
            <w:proofErr w:type="spellEnd"/>
          </w:p>
        </w:tc>
        <w:tc>
          <w:tcPr>
            <w:tcW w:w="2674" w:type="dxa"/>
          </w:tcPr>
          <w:p w14:paraId="291A84F3" w14:textId="137982AC" w:rsidR="004F225F" w:rsidRPr="00510235" w:rsidRDefault="004F225F" w:rsidP="00FA1115">
            <w:pPr>
              <w:rPr>
                <w:rFonts w:ascii="Times New Roman" w:hAnsi="Times New Roman"/>
                <w:b/>
                <w:sz w:val="24"/>
                <w:lang w:val="lt-LT"/>
              </w:rPr>
            </w:pPr>
            <w:r w:rsidRPr="00510235">
              <w:rPr>
                <w:rFonts w:ascii="Times New Roman" w:hAnsi="Times New Roman"/>
                <w:b/>
                <w:sz w:val="24"/>
                <w:lang w:val="lt-LT"/>
              </w:rPr>
              <w:t xml:space="preserve">Atitikimas reikalavimams žodžiai </w:t>
            </w:r>
            <w:r w:rsidRPr="00510235">
              <w:rPr>
                <w:rFonts w:ascii="Times New Roman" w:hAnsi="Times New Roman"/>
                <w:b/>
                <w:color w:val="FF0000"/>
                <w:sz w:val="24"/>
                <w:lang w:val="lt-LT"/>
              </w:rPr>
              <w:t>„Taip“ ar „Atitinka“ netinkami</w:t>
            </w:r>
          </w:p>
        </w:tc>
        <w:tc>
          <w:tcPr>
            <w:tcW w:w="987" w:type="dxa"/>
          </w:tcPr>
          <w:p w14:paraId="6F053B35" w14:textId="14D941F9" w:rsidR="004F225F" w:rsidRDefault="004F225F" w:rsidP="00FA1115">
            <w:pPr>
              <w:rPr>
                <w:rFonts w:ascii="Times New Roman" w:hAnsi="Times New Roman"/>
                <w:b/>
                <w:sz w:val="24"/>
              </w:rPr>
            </w:pPr>
            <w:proofErr w:type="spellStart"/>
            <w:r>
              <w:rPr>
                <w:rFonts w:ascii="Times New Roman" w:hAnsi="Times New Roman"/>
                <w:b/>
                <w:sz w:val="24"/>
              </w:rPr>
              <w:t>Kiekis</w:t>
            </w:r>
            <w:proofErr w:type="spellEnd"/>
          </w:p>
          <w:p w14:paraId="6DC4A700" w14:textId="77777777" w:rsidR="004F225F" w:rsidRPr="002C5256" w:rsidRDefault="004F225F" w:rsidP="002C5256">
            <w:pPr>
              <w:rPr>
                <w:rFonts w:ascii="Times New Roman" w:hAnsi="Times New Roman"/>
                <w:sz w:val="24"/>
              </w:rPr>
            </w:pPr>
          </w:p>
        </w:tc>
        <w:tc>
          <w:tcPr>
            <w:tcW w:w="897" w:type="dxa"/>
          </w:tcPr>
          <w:p w14:paraId="2F287356" w14:textId="29E9A9D5" w:rsidR="004F225F" w:rsidRDefault="004F225F" w:rsidP="00FA1115">
            <w:pPr>
              <w:rPr>
                <w:rFonts w:ascii="Times New Roman" w:hAnsi="Times New Roman"/>
                <w:b/>
                <w:sz w:val="24"/>
              </w:rPr>
            </w:pPr>
            <w:r>
              <w:rPr>
                <w:rFonts w:ascii="Times New Roman" w:hAnsi="Times New Roman"/>
                <w:b/>
                <w:sz w:val="24"/>
              </w:rPr>
              <w:t xml:space="preserve">1 </w:t>
            </w:r>
            <w:proofErr w:type="spellStart"/>
            <w:r>
              <w:rPr>
                <w:rFonts w:ascii="Times New Roman" w:hAnsi="Times New Roman"/>
                <w:b/>
                <w:sz w:val="24"/>
              </w:rPr>
              <w:t>vnt</w:t>
            </w:r>
            <w:proofErr w:type="spellEnd"/>
            <w:r>
              <w:rPr>
                <w:rFonts w:ascii="Times New Roman" w:hAnsi="Times New Roman"/>
                <w:b/>
                <w:sz w:val="24"/>
              </w:rPr>
              <w:t xml:space="preserve">. </w:t>
            </w:r>
            <w:proofErr w:type="spellStart"/>
            <w:r>
              <w:rPr>
                <w:rFonts w:ascii="Times New Roman" w:hAnsi="Times New Roman"/>
                <w:b/>
                <w:sz w:val="24"/>
              </w:rPr>
              <w:t>įkainis</w:t>
            </w:r>
            <w:proofErr w:type="spellEnd"/>
            <w:r>
              <w:rPr>
                <w:rFonts w:ascii="Times New Roman" w:hAnsi="Times New Roman"/>
                <w:b/>
                <w:sz w:val="24"/>
              </w:rPr>
              <w:t xml:space="preserve"> Eur be PVM</w:t>
            </w:r>
          </w:p>
        </w:tc>
        <w:tc>
          <w:tcPr>
            <w:tcW w:w="897" w:type="dxa"/>
          </w:tcPr>
          <w:p w14:paraId="10D264FB" w14:textId="26F59469" w:rsidR="004F225F" w:rsidRDefault="004F225F" w:rsidP="00FA1115">
            <w:pPr>
              <w:rPr>
                <w:rFonts w:ascii="Times New Roman" w:hAnsi="Times New Roman"/>
                <w:b/>
                <w:sz w:val="24"/>
              </w:rPr>
            </w:pPr>
            <w:r>
              <w:rPr>
                <w:rFonts w:ascii="Times New Roman" w:hAnsi="Times New Roman"/>
                <w:b/>
                <w:sz w:val="24"/>
              </w:rPr>
              <w:t xml:space="preserve">1 </w:t>
            </w:r>
            <w:proofErr w:type="spellStart"/>
            <w:r>
              <w:rPr>
                <w:rFonts w:ascii="Times New Roman" w:hAnsi="Times New Roman"/>
                <w:b/>
                <w:sz w:val="24"/>
              </w:rPr>
              <w:t>vnt</w:t>
            </w:r>
            <w:proofErr w:type="spellEnd"/>
            <w:r>
              <w:rPr>
                <w:rFonts w:ascii="Times New Roman" w:hAnsi="Times New Roman"/>
                <w:b/>
                <w:sz w:val="24"/>
              </w:rPr>
              <w:t xml:space="preserve">. </w:t>
            </w:r>
            <w:proofErr w:type="spellStart"/>
            <w:r>
              <w:rPr>
                <w:rFonts w:ascii="Times New Roman" w:hAnsi="Times New Roman"/>
                <w:b/>
                <w:sz w:val="24"/>
              </w:rPr>
              <w:t>įkainis</w:t>
            </w:r>
            <w:proofErr w:type="spellEnd"/>
            <w:r>
              <w:rPr>
                <w:rFonts w:ascii="Times New Roman" w:hAnsi="Times New Roman"/>
                <w:b/>
                <w:sz w:val="24"/>
              </w:rPr>
              <w:t xml:space="preserve"> Eur </w:t>
            </w:r>
            <w:proofErr w:type="spellStart"/>
            <w:r>
              <w:rPr>
                <w:rFonts w:ascii="Times New Roman" w:hAnsi="Times New Roman"/>
                <w:b/>
                <w:sz w:val="24"/>
              </w:rPr>
              <w:t>su</w:t>
            </w:r>
            <w:proofErr w:type="spellEnd"/>
            <w:r>
              <w:rPr>
                <w:rFonts w:ascii="Times New Roman" w:hAnsi="Times New Roman"/>
                <w:b/>
                <w:sz w:val="24"/>
              </w:rPr>
              <w:t xml:space="preserve"> PVM</w:t>
            </w:r>
          </w:p>
        </w:tc>
        <w:tc>
          <w:tcPr>
            <w:tcW w:w="875" w:type="dxa"/>
          </w:tcPr>
          <w:p w14:paraId="22060F0C" w14:textId="4E553AEF" w:rsidR="004F225F" w:rsidRDefault="004F225F" w:rsidP="00FA1115">
            <w:pPr>
              <w:rPr>
                <w:rFonts w:ascii="Times New Roman" w:hAnsi="Times New Roman"/>
                <w:b/>
                <w:sz w:val="24"/>
              </w:rPr>
            </w:pPr>
            <w:proofErr w:type="spellStart"/>
            <w:r>
              <w:rPr>
                <w:rFonts w:ascii="Times New Roman" w:hAnsi="Times New Roman"/>
                <w:b/>
                <w:sz w:val="24"/>
              </w:rPr>
              <w:t>Viso</w:t>
            </w:r>
            <w:proofErr w:type="spellEnd"/>
            <w:r>
              <w:rPr>
                <w:rFonts w:ascii="Times New Roman" w:hAnsi="Times New Roman"/>
                <w:b/>
                <w:sz w:val="24"/>
              </w:rPr>
              <w:t xml:space="preserve"> </w:t>
            </w:r>
            <w:proofErr w:type="spellStart"/>
            <w:r>
              <w:rPr>
                <w:rFonts w:ascii="Times New Roman" w:hAnsi="Times New Roman"/>
                <w:b/>
                <w:sz w:val="24"/>
              </w:rPr>
              <w:t>kiekio</w:t>
            </w:r>
            <w:proofErr w:type="spellEnd"/>
            <w:r>
              <w:rPr>
                <w:rFonts w:ascii="Times New Roman" w:hAnsi="Times New Roman"/>
                <w:b/>
                <w:sz w:val="24"/>
              </w:rPr>
              <w:t xml:space="preserve"> </w:t>
            </w:r>
            <w:proofErr w:type="spellStart"/>
            <w:r>
              <w:rPr>
                <w:rFonts w:ascii="Times New Roman" w:hAnsi="Times New Roman"/>
                <w:b/>
                <w:sz w:val="24"/>
              </w:rPr>
              <w:t>kaina</w:t>
            </w:r>
            <w:proofErr w:type="spellEnd"/>
            <w:r>
              <w:rPr>
                <w:rFonts w:ascii="Times New Roman" w:hAnsi="Times New Roman"/>
                <w:b/>
                <w:sz w:val="24"/>
              </w:rPr>
              <w:t xml:space="preserve"> Eur be PVM</w:t>
            </w:r>
          </w:p>
        </w:tc>
        <w:tc>
          <w:tcPr>
            <w:tcW w:w="868" w:type="dxa"/>
          </w:tcPr>
          <w:p w14:paraId="48E7ED7E" w14:textId="54307FA8" w:rsidR="004F225F" w:rsidRDefault="004F225F" w:rsidP="00FA1115">
            <w:pPr>
              <w:rPr>
                <w:rFonts w:ascii="Times New Roman" w:hAnsi="Times New Roman"/>
                <w:b/>
                <w:sz w:val="24"/>
              </w:rPr>
            </w:pPr>
            <w:proofErr w:type="spellStart"/>
            <w:r>
              <w:rPr>
                <w:rFonts w:ascii="Times New Roman" w:hAnsi="Times New Roman"/>
                <w:b/>
                <w:sz w:val="24"/>
              </w:rPr>
              <w:t>Viso</w:t>
            </w:r>
            <w:proofErr w:type="spellEnd"/>
            <w:r>
              <w:rPr>
                <w:rFonts w:ascii="Times New Roman" w:hAnsi="Times New Roman"/>
                <w:b/>
                <w:sz w:val="24"/>
              </w:rPr>
              <w:t xml:space="preserve"> </w:t>
            </w:r>
            <w:proofErr w:type="spellStart"/>
            <w:r>
              <w:rPr>
                <w:rFonts w:ascii="Times New Roman" w:hAnsi="Times New Roman"/>
                <w:b/>
                <w:sz w:val="24"/>
              </w:rPr>
              <w:t>kiekio</w:t>
            </w:r>
            <w:proofErr w:type="spellEnd"/>
            <w:r>
              <w:rPr>
                <w:rFonts w:ascii="Times New Roman" w:hAnsi="Times New Roman"/>
                <w:b/>
                <w:sz w:val="24"/>
              </w:rPr>
              <w:t xml:space="preserve"> </w:t>
            </w:r>
            <w:proofErr w:type="spellStart"/>
            <w:r>
              <w:rPr>
                <w:rFonts w:ascii="Times New Roman" w:hAnsi="Times New Roman"/>
                <w:b/>
                <w:sz w:val="24"/>
              </w:rPr>
              <w:t>kaina</w:t>
            </w:r>
            <w:proofErr w:type="spellEnd"/>
            <w:r>
              <w:rPr>
                <w:rFonts w:ascii="Times New Roman" w:hAnsi="Times New Roman"/>
                <w:b/>
                <w:sz w:val="24"/>
              </w:rPr>
              <w:t xml:space="preserve"> Eur </w:t>
            </w:r>
            <w:proofErr w:type="spellStart"/>
            <w:r>
              <w:rPr>
                <w:rFonts w:ascii="Times New Roman" w:hAnsi="Times New Roman"/>
                <w:b/>
                <w:sz w:val="24"/>
              </w:rPr>
              <w:t>su</w:t>
            </w:r>
            <w:proofErr w:type="spellEnd"/>
            <w:r>
              <w:rPr>
                <w:rFonts w:ascii="Times New Roman" w:hAnsi="Times New Roman"/>
                <w:b/>
                <w:sz w:val="24"/>
              </w:rPr>
              <w:t xml:space="preserve"> PVM</w:t>
            </w:r>
          </w:p>
        </w:tc>
      </w:tr>
      <w:tr w:rsidR="004F225F" w14:paraId="7CEF1A0B" w14:textId="59A9689A" w:rsidTr="004F225F">
        <w:tc>
          <w:tcPr>
            <w:tcW w:w="1716" w:type="dxa"/>
          </w:tcPr>
          <w:p w14:paraId="72BBC56F" w14:textId="79724E79" w:rsidR="004F225F" w:rsidRDefault="00CE4B72" w:rsidP="00FA1115">
            <w:pPr>
              <w:rPr>
                <w:rFonts w:ascii="Times New Roman" w:hAnsi="Times New Roman"/>
                <w:sz w:val="24"/>
                <w:szCs w:val="24"/>
                <w:lang w:val="lt-LT"/>
              </w:rPr>
            </w:pPr>
            <w:r w:rsidRPr="00CE4B72">
              <w:rPr>
                <w:rFonts w:ascii="Times New Roman" w:hAnsi="Times New Roman"/>
                <w:sz w:val="24"/>
                <w:szCs w:val="24"/>
                <w:lang w:val="lt-LT"/>
              </w:rPr>
              <w:t xml:space="preserve">Žieminė padanga </w:t>
            </w:r>
            <w:r>
              <w:rPr>
                <w:rFonts w:ascii="Times New Roman" w:hAnsi="Times New Roman"/>
                <w:sz w:val="24"/>
                <w:szCs w:val="24"/>
                <w:lang w:val="lt-LT"/>
              </w:rPr>
              <w:t>(</w:t>
            </w:r>
            <w:r w:rsidRPr="00CE4B72">
              <w:rPr>
                <w:rFonts w:ascii="Times New Roman" w:hAnsi="Times New Roman"/>
                <w:sz w:val="24"/>
                <w:szCs w:val="24"/>
                <w:lang w:val="lt-LT"/>
              </w:rPr>
              <w:t xml:space="preserve">Citroen </w:t>
            </w:r>
            <w:proofErr w:type="spellStart"/>
            <w:r w:rsidRPr="00CE4B72">
              <w:rPr>
                <w:rFonts w:ascii="Times New Roman" w:hAnsi="Times New Roman"/>
                <w:sz w:val="24"/>
                <w:szCs w:val="24"/>
                <w:lang w:val="lt-LT"/>
              </w:rPr>
              <w:t>Jumpy</w:t>
            </w:r>
            <w:proofErr w:type="spellEnd"/>
            <w:r>
              <w:rPr>
                <w:rFonts w:ascii="Times New Roman" w:hAnsi="Times New Roman"/>
                <w:sz w:val="24"/>
                <w:szCs w:val="24"/>
                <w:lang w:val="lt-LT"/>
              </w:rPr>
              <w:t>)</w:t>
            </w:r>
          </w:p>
          <w:p w14:paraId="20C4EF0A" w14:textId="7C3E07BD" w:rsidR="00CE4B72" w:rsidRPr="003B4859" w:rsidRDefault="00CE4B72" w:rsidP="00FA1115">
            <w:pPr>
              <w:rPr>
                <w:rFonts w:ascii="Times New Roman" w:hAnsi="Times New Roman"/>
                <w:sz w:val="24"/>
                <w:szCs w:val="24"/>
                <w:lang w:val="lt-LT"/>
              </w:rPr>
            </w:pPr>
          </w:p>
        </w:tc>
        <w:tc>
          <w:tcPr>
            <w:tcW w:w="3586" w:type="dxa"/>
          </w:tcPr>
          <w:p w14:paraId="0EF6C0D2" w14:textId="2B4FFA3A" w:rsidR="00CE4B72" w:rsidRDefault="00CE4B72" w:rsidP="004F225F">
            <w:pPr>
              <w:rPr>
                <w:rFonts w:ascii="Times New Roman" w:hAnsi="Times New Roman"/>
                <w:sz w:val="24"/>
                <w:szCs w:val="24"/>
              </w:rPr>
            </w:pPr>
            <w:r w:rsidRPr="00CE4B72">
              <w:rPr>
                <w:rFonts w:ascii="Times New Roman" w:hAnsi="Times New Roman"/>
                <w:sz w:val="24"/>
                <w:szCs w:val="24"/>
                <w:lang w:val="lt-LT"/>
              </w:rPr>
              <w:t>215/60R16C</w:t>
            </w:r>
          </w:p>
          <w:p w14:paraId="7A85B885" w14:textId="1CB4C838" w:rsidR="004F225F" w:rsidRPr="004F225F" w:rsidRDefault="004F225F" w:rsidP="004F225F">
            <w:pPr>
              <w:rPr>
                <w:rFonts w:ascii="Times New Roman" w:hAnsi="Times New Roman"/>
                <w:sz w:val="24"/>
                <w:szCs w:val="24"/>
              </w:rPr>
            </w:pPr>
            <w:proofErr w:type="spellStart"/>
            <w:r w:rsidRPr="004F225F">
              <w:rPr>
                <w:rFonts w:ascii="Times New Roman" w:hAnsi="Times New Roman"/>
                <w:sz w:val="24"/>
                <w:szCs w:val="24"/>
              </w:rPr>
              <w:t>Padangos</w:t>
            </w:r>
            <w:proofErr w:type="spellEnd"/>
            <w:r w:rsidRPr="004F225F">
              <w:rPr>
                <w:rFonts w:ascii="Times New Roman" w:hAnsi="Times New Roman"/>
                <w:sz w:val="24"/>
                <w:szCs w:val="24"/>
              </w:rPr>
              <w:t xml:space="preserve"> </w:t>
            </w:r>
            <w:proofErr w:type="spellStart"/>
            <w:r w:rsidRPr="004F225F">
              <w:rPr>
                <w:rFonts w:ascii="Times New Roman" w:hAnsi="Times New Roman"/>
                <w:sz w:val="24"/>
                <w:szCs w:val="24"/>
              </w:rPr>
              <w:t>tipas</w:t>
            </w:r>
            <w:proofErr w:type="spellEnd"/>
            <w:r w:rsidRPr="004F225F">
              <w:rPr>
                <w:rFonts w:ascii="Times New Roman" w:hAnsi="Times New Roman"/>
                <w:sz w:val="24"/>
                <w:szCs w:val="24"/>
              </w:rPr>
              <w:t xml:space="preserve"> – </w:t>
            </w:r>
            <w:proofErr w:type="spellStart"/>
            <w:r w:rsidR="00CE4B72">
              <w:rPr>
                <w:rFonts w:ascii="Times New Roman" w:hAnsi="Times New Roman"/>
                <w:sz w:val="24"/>
                <w:szCs w:val="24"/>
              </w:rPr>
              <w:t>žieminė</w:t>
            </w:r>
            <w:proofErr w:type="spellEnd"/>
          </w:p>
          <w:p w14:paraId="3AA3B18A" w14:textId="7D732186" w:rsidR="004F225F" w:rsidRPr="003B4859" w:rsidRDefault="004F225F" w:rsidP="00CE4B72"/>
        </w:tc>
        <w:tc>
          <w:tcPr>
            <w:tcW w:w="2060" w:type="dxa"/>
          </w:tcPr>
          <w:p w14:paraId="49EA28D0" w14:textId="77777777" w:rsidR="004F225F" w:rsidRPr="00510235" w:rsidRDefault="004F225F" w:rsidP="00FA1115">
            <w:pPr>
              <w:rPr>
                <w:rFonts w:ascii="Times New Roman" w:hAnsi="Times New Roman"/>
                <w:sz w:val="24"/>
              </w:rPr>
            </w:pPr>
          </w:p>
        </w:tc>
        <w:tc>
          <w:tcPr>
            <w:tcW w:w="2674" w:type="dxa"/>
          </w:tcPr>
          <w:p w14:paraId="3E1313E5" w14:textId="103E87BD" w:rsidR="004F225F" w:rsidRPr="00510235" w:rsidRDefault="004F225F" w:rsidP="00FA1115">
            <w:pPr>
              <w:rPr>
                <w:rFonts w:ascii="Times New Roman" w:hAnsi="Times New Roman"/>
                <w:sz w:val="24"/>
                <w:lang w:val="lt-LT"/>
              </w:rPr>
            </w:pPr>
          </w:p>
        </w:tc>
        <w:tc>
          <w:tcPr>
            <w:tcW w:w="987" w:type="dxa"/>
          </w:tcPr>
          <w:p w14:paraId="1904FCC1" w14:textId="04D4CDDF" w:rsidR="004F225F" w:rsidRPr="00510235" w:rsidRDefault="00CE4B72" w:rsidP="00FA1115">
            <w:pPr>
              <w:rPr>
                <w:rFonts w:ascii="Times New Roman" w:hAnsi="Times New Roman"/>
                <w:sz w:val="24"/>
              </w:rPr>
            </w:pPr>
            <w:r>
              <w:rPr>
                <w:rFonts w:ascii="Times New Roman" w:hAnsi="Times New Roman"/>
                <w:sz w:val="24"/>
              </w:rPr>
              <w:t>8</w:t>
            </w:r>
            <w:r w:rsidR="004F225F">
              <w:rPr>
                <w:rFonts w:ascii="Times New Roman" w:hAnsi="Times New Roman"/>
                <w:sz w:val="24"/>
              </w:rPr>
              <w:t xml:space="preserve"> </w:t>
            </w:r>
            <w:proofErr w:type="spellStart"/>
            <w:r w:rsidR="004F225F">
              <w:rPr>
                <w:rFonts w:ascii="Times New Roman" w:hAnsi="Times New Roman"/>
                <w:sz w:val="24"/>
              </w:rPr>
              <w:t>vnt</w:t>
            </w:r>
            <w:proofErr w:type="spellEnd"/>
            <w:r w:rsidR="004F225F">
              <w:rPr>
                <w:rFonts w:ascii="Times New Roman" w:hAnsi="Times New Roman"/>
                <w:sz w:val="24"/>
              </w:rPr>
              <w:t>.</w:t>
            </w:r>
          </w:p>
        </w:tc>
        <w:tc>
          <w:tcPr>
            <w:tcW w:w="897" w:type="dxa"/>
          </w:tcPr>
          <w:p w14:paraId="35F67C24" w14:textId="77777777" w:rsidR="004F225F" w:rsidRDefault="004F225F" w:rsidP="00FA1115">
            <w:pPr>
              <w:rPr>
                <w:rFonts w:ascii="Times New Roman" w:hAnsi="Times New Roman"/>
                <w:sz w:val="24"/>
              </w:rPr>
            </w:pPr>
          </w:p>
        </w:tc>
        <w:tc>
          <w:tcPr>
            <w:tcW w:w="897" w:type="dxa"/>
          </w:tcPr>
          <w:p w14:paraId="04E92B88" w14:textId="77777777" w:rsidR="004F225F" w:rsidRDefault="004F225F" w:rsidP="00FA1115">
            <w:pPr>
              <w:rPr>
                <w:rFonts w:ascii="Times New Roman" w:hAnsi="Times New Roman"/>
                <w:sz w:val="24"/>
              </w:rPr>
            </w:pPr>
          </w:p>
        </w:tc>
        <w:tc>
          <w:tcPr>
            <w:tcW w:w="875" w:type="dxa"/>
          </w:tcPr>
          <w:p w14:paraId="3B2D312C" w14:textId="77777777" w:rsidR="004F225F" w:rsidRDefault="004F225F" w:rsidP="00FA1115">
            <w:pPr>
              <w:rPr>
                <w:rFonts w:ascii="Times New Roman" w:hAnsi="Times New Roman"/>
                <w:sz w:val="24"/>
              </w:rPr>
            </w:pPr>
          </w:p>
        </w:tc>
        <w:tc>
          <w:tcPr>
            <w:tcW w:w="868" w:type="dxa"/>
          </w:tcPr>
          <w:p w14:paraId="531EB5C9" w14:textId="77777777" w:rsidR="004F225F" w:rsidRDefault="004F225F" w:rsidP="00FA1115">
            <w:pPr>
              <w:rPr>
                <w:rFonts w:ascii="Times New Roman" w:hAnsi="Times New Roman"/>
                <w:sz w:val="24"/>
              </w:rPr>
            </w:pPr>
          </w:p>
        </w:tc>
      </w:tr>
    </w:tbl>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003204E" w14:textId="32FB2083" w:rsidR="00263E82" w:rsidRDefault="00263E82">
      <w:pPr>
        <w:suppressAutoHyphens w:val="0"/>
        <w:autoSpaceDN/>
        <w:spacing w:after="200" w:line="276" w:lineRule="auto"/>
        <w:rPr>
          <w:rFonts w:ascii="Times New Roman" w:eastAsia="Times New Roman" w:hAnsi="Times New Roman"/>
          <w:sz w:val="24"/>
          <w:szCs w:val="24"/>
        </w:rPr>
      </w:pPr>
    </w:p>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AC2D84">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785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7"/>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8"/>
  </w:num>
  <w:num w:numId="24">
    <w:abstractNumId w:val="12"/>
  </w:num>
  <w:num w:numId="25">
    <w:abstractNumId w:val="16"/>
  </w:num>
  <w:num w:numId="26">
    <w:abstractNumId w:val="10"/>
  </w:num>
  <w:num w:numId="27">
    <w:abstractNumId w:val="19"/>
  </w:num>
  <w:num w:numId="28">
    <w:abstractNumId w:val="2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E4B72"/>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0FE"/>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d44e4088-9f89-4dfc-868c-5b1bb7340ab6"/>
    <ds:schemaRef ds:uri="1dfd7ada-1fc0-4ec4-a980-6dd88fb76a22"/>
    <ds:schemaRef ds:uri="http://www.w3.org/XML/1998/namespace"/>
    <ds:schemaRef ds:uri="http://purl.org/dc/elements/1.1/"/>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8F275712-B433-4114-99D9-09BE90F28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14552</Words>
  <Characters>8295</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29</cp:revision>
  <cp:lastPrinted>2018-01-08T07:51:00Z</cp:lastPrinted>
  <dcterms:created xsi:type="dcterms:W3CDTF">2024-10-22T12:37:00Z</dcterms:created>
  <dcterms:modified xsi:type="dcterms:W3CDTF">2025-09-08T10:33:00Z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